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1DC" w:rsidRPr="005214A4" w:rsidRDefault="00A82D67" w:rsidP="00D82959">
      <w:pPr>
        <w:spacing w:line="480" w:lineRule="auto"/>
        <w:rPr>
          <w:rFonts w:ascii="Times New Roman" w:hAnsi="Times New Roman" w:cs="Times New Roman"/>
          <w:sz w:val="24"/>
          <w:szCs w:val="24"/>
        </w:rPr>
      </w:pPr>
      <w:r w:rsidRPr="005214A4">
        <w:rPr>
          <w:rFonts w:ascii="Times New Roman" w:hAnsi="Times New Roman" w:cs="Times New Roman"/>
          <w:sz w:val="24"/>
          <w:szCs w:val="24"/>
        </w:rPr>
        <w:t>Name.</w:t>
      </w:r>
    </w:p>
    <w:p w:rsidR="00B141DC" w:rsidRPr="005214A4" w:rsidRDefault="00A82D67" w:rsidP="00D82959">
      <w:pPr>
        <w:spacing w:line="480" w:lineRule="auto"/>
        <w:rPr>
          <w:rFonts w:ascii="Times New Roman" w:hAnsi="Times New Roman" w:cs="Times New Roman"/>
          <w:sz w:val="24"/>
          <w:szCs w:val="24"/>
        </w:rPr>
      </w:pPr>
      <w:r w:rsidRPr="005214A4">
        <w:rPr>
          <w:rFonts w:ascii="Times New Roman" w:hAnsi="Times New Roman" w:cs="Times New Roman"/>
          <w:sz w:val="24"/>
          <w:szCs w:val="24"/>
        </w:rPr>
        <w:t>Tutor.</w:t>
      </w:r>
    </w:p>
    <w:p w:rsidR="00B141DC" w:rsidRPr="005214A4" w:rsidRDefault="00A82D67" w:rsidP="00D82959">
      <w:pPr>
        <w:spacing w:line="480" w:lineRule="auto"/>
        <w:rPr>
          <w:rFonts w:ascii="Times New Roman" w:hAnsi="Times New Roman" w:cs="Times New Roman"/>
          <w:sz w:val="24"/>
          <w:szCs w:val="24"/>
        </w:rPr>
      </w:pPr>
      <w:r w:rsidRPr="005214A4">
        <w:rPr>
          <w:rFonts w:ascii="Times New Roman" w:hAnsi="Times New Roman" w:cs="Times New Roman"/>
          <w:sz w:val="24"/>
          <w:szCs w:val="24"/>
        </w:rPr>
        <w:t>Course.</w:t>
      </w:r>
    </w:p>
    <w:p w:rsidR="00B141DC" w:rsidRPr="005214A4" w:rsidRDefault="00A82D67" w:rsidP="00D82959">
      <w:pPr>
        <w:spacing w:line="480" w:lineRule="auto"/>
        <w:rPr>
          <w:rFonts w:ascii="Times New Roman" w:hAnsi="Times New Roman" w:cs="Times New Roman"/>
          <w:sz w:val="24"/>
          <w:szCs w:val="24"/>
        </w:rPr>
      </w:pPr>
      <w:r w:rsidRPr="005214A4">
        <w:rPr>
          <w:rFonts w:ascii="Times New Roman" w:hAnsi="Times New Roman" w:cs="Times New Roman"/>
          <w:sz w:val="24"/>
          <w:szCs w:val="24"/>
        </w:rPr>
        <w:t>Date.</w:t>
      </w:r>
    </w:p>
    <w:p w:rsidR="00AB0C4E" w:rsidRDefault="00B40D52" w:rsidP="00907712">
      <w:pPr>
        <w:spacing w:line="480" w:lineRule="auto"/>
        <w:jc w:val="center"/>
        <w:rPr>
          <w:rFonts w:ascii="Times New Roman" w:hAnsi="Times New Roman" w:cs="Times New Roman"/>
          <w:b/>
          <w:sz w:val="24"/>
          <w:szCs w:val="24"/>
        </w:rPr>
      </w:pPr>
      <w:bookmarkStart w:id="0" w:name="_GoBack"/>
      <w:r>
        <w:rPr>
          <w:rFonts w:ascii="Times New Roman" w:hAnsi="Times New Roman" w:cs="Times New Roman"/>
          <w:sz w:val="24"/>
          <w:szCs w:val="24"/>
        </w:rPr>
        <w:t>Deportation o</w:t>
      </w:r>
      <w:r w:rsidRPr="005214A4">
        <w:rPr>
          <w:rFonts w:ascii="Times New Roman" w:hAnsi="Times New Roman" w:cs="Times New Roman"/>
          <w:sz w:val="24"/>
          <w:szCs w:val="24"/>
        </w:rPr>
        <w:t>f Illegal Immigrants</w:t>
      </w:r>
    </w:p>
    <w:bookmarkEnd w:id="0"/>
    <w:p w:rsidR="00B40D52" w:rsidRPr="00B40D52" w:rsidRDefault="00B40D52" w:rsidP="00907712">
      <w:pPr>
        <w:spacing w:line="480" w:lineRule="auto"/>
        <w:jc w:val="center"/>
        <w:rPr>
          <w:rFonts w:ascii="Times New Roman" w:hAnsi="Times New Roman" w:cs="Times New Roman"/>
          <w:b/>
          <w:sz w:val="24"/>
          <w:szCs w:val="24"/>
        </w:rPr>
      </w:pPr>
      <w:r w:rsidRPr="00B40D52">
        <w:rPr>
          <w:rFonts w:ascii="Times New Roman" w:hAnsi="Times New Roman" w:cs="Times New Roman"/>
          <w:b/>
          <w:sz w:val="24"/>
          <w:szCs w:val="24"/>
        </w:rPr>
        <w:t>Introduction</w:t>
      </w:r>
    </w:p>
    <w:p w:rsidR="00D5606F" w:rsidRPr="00D5606F" w:rsidRDefault="00D5606F" w:rsidP="00D5606F">
      <w:pPr>
        <w:spacing w:line="480" w:lineRule="auto"/>
        <w:ind w:firstLine="720"/>
        <w:rPr>
          <w:rFonts w:ascii="Times New Roman" w:hAnsi="Times New Roman" w:cs="Times New Roman"/>
          <w:sz w:val="24"/>
          <w:szCs w:val="24"/>
        </w:rPr>
      </w:pPr>
      <w:r w:rsidRPr="00D5606F">
        <w:rPr>
          <w:rFonts w:ascii="Times New Roman" w:hAnsi="Times New Roman" w:cs="Times New Roman"/>
          <w:sz w:val="24"/>
          <w:szCs w:val="24"/>
        </w:rPr>
        <w:t xml:space="preserve">The increasing number of illegal immigrants in the United States has caused an alarm on regulations to control the situation. These individuals gain access to the country by following unlawful protocols when crossing the border. Others are in the country illegally for overstaying with their tourist visas. This means that these immigrants continue to stay in the country illegally for more than the applied amount of time. As a result, the government deploys regulations to control this situation. One of the measures applied is the deportation of illegal immigrants. This is done to exclude undocumented people from the country to minimize potential risks that result from the unlawful presence in the country (Ngai 56). Deportation of illegal immigrants should continue to happen to ensure the safety of the American citizens from negative conditions such as strained resources and terrorist attacks that may result from allowing illegal presence in the country. </w:t>
      </w:r>
    </w:p>
    <w:p w:rsidR="00D5606F" w:rsidRPr="00D5606F" w:rsidRDefault="00D5606F" w:rsidP="00D5606F">
      <w:pPr>
        <w:spacing w:line="480" w:lineRule="auto"/>
        <w:ind w:firstLine="720"/>
        <w:jc w:val="center"/>
        <w:rPr>
          <w:rFonts w:ascii="Times New Roman" w:hAnsi="Times New Roman" w:cs="Times New Roman"/>
          <w:b/>
          <w:sz w:val="24"/>
          <w:szCs w:val="24"/>
        </w:rPr>
      </w:pPr>
      <w:r w:rsidRPr="00D5606F">
        <w:rPr>
          <w:rFonts w:ascii="Times New Roman" w:hAnsi="Times New Roman" w:cs="Times New Roman"/>
          <w:b/>
          <w:sz w:val="24"/>
          <w:szCs w:val="24"/>
        </w:rPr>
        <w:t>Arguments that Support the Deportation of Illegal Immigrants</w:t>
      </w:r>
    </w:p>
    <w:p w:rsidR="00D5606F" w:rsidRPr="00D5606F" w:rsidRDefault="00D5606F" w:rsidP="00D5606F">
      <w:pPr>
        <w:spacing w:line="480" w:lineRule="auto"/>
        <w:ind w:firstLine="720"/>
        <w:rPr>
          <w:rFonts w:ascii="Times New Roman" w:hAnsi="Times New Roman" w:cs="Times New Roman"/>
          <w:sz w:val="24"/>
          <w:szCs w:val="24"/>
        </w:rPr>
      </w:pPr>
      <w:r w:rsidRPr="00D5606F">
        <w:rPr>
          <w:rFonts w:ascii="Times New Roman" w:hAnsi="Times New Roman" w:cs="Times New Roman"/>
          <w:sz w:val="24"/>
          <w:szCs w:val="24"/>
        </w:rPr>
        <w:t xml:space="preserve">According to Ngai (60), illegal immigration is not a criminal activity but rather a defilement of laws. This means that people with an illegal presence in the country are not to be prosecuted if they have not broken any other laws. However, the fact that these people gained </w:t>
      </w:r>
      <w:r w:rsidRPr="00D5606F">
        <w:rPr>
          <w:rFonts w:ascii="Times New Roman" w:hAnsi="Times New Roman" w:cs="Times New Roman"/>
          <w:sz w:val="24"/>
          <w:szCs w:val="24"/>
        </w:rPr>
        <w:lastRenderedPageBreak/>
        <w:t xml:space="preserve">access to the country illegally means they may have the potential to commit a crime. Some of these people escape into the country to escape prosecution from their country of origin (Ngai 68). This means that allowing them to live in the country may jeopardize the safety of Americans. </w:t>
      </w:r>
    </w:p>
    <w:p w:rsidR="00D5606F" w:rsidRPr="00D5606F" w:rsidRDefault="00D5606F" w:rsidP="00D5606F">
      <w:pPr>
        <w:spacing w:line="480" w:lineRule="auto"/>
        <w:ind w:firstLine="720"/>
        <w:rPr>
          <w:rFonts w:ascii="Times New Roman" w:hAnsi="Times New Roman" w:cs="Times New Roman"/>
          <w:sz w:val="24"/>
          <w:szCs w:val="24"/>
        </w:rPr>
      </w:pPr>
      <w:r w:rsidRPr="00D5606F">
        <w:rPr>
          <w:rFonts w:ascii="Times New Roman" w:hAnsi="Times New Roman" w:cs="Times New Roman"/>
          <w:sz w:val="24"/>
          <w:szCs w:val="24"/>
        </w:rPr>
        <w:t xml:space="preserve">Furthermore, most of the undocumented people cannot secure decent employment or education in the country (Sampson 28). This means that they will have to use other means such as drug smuggling and robbery to provide for their near needs and that of their families. This affects the country's economy, and cases of robbery may also result in injury and maybe the death of the innocent citizen. Besides, a legal process of receiving a legal residency in the country exists. (Sampson 33).Therefore, deportation measures influence legal procedures by illustration the consequences of violation of existing laws. </w:t>
      </w:r>
    </w:p>
    <w:p w:rsidR="00D5606F" w:rsidRPr="00D5606F" w:rsidRDefault="00D5606F" w:rsidP="00D5606F">
      <w:pPr>
        <w:spacing w:line="480" w:lineRule="auto"/>
        <w:ind w:firstLine="720"/>
        <w:rPr>
          <w:rFonts w:ascii="Times New Roman" w:hAnsi="Times New Roman" w:cs="Times New Roman"/>
          <w:sz w:val="24"/>
          <w:szCs w:val="24"/>
        </w:rPr>
      </w:pPr>
      <w:r w:rsidRPr="00D5606F">
        <w:rPr>
          <w:rFonts w:ascii="Times New Roman" w:hAnsi="Times New Roman" w:cs="Times New Roman"/>
          <w:sz w:val="24"/>
          <w:szCs w:val="24"/>
        </w:rPr>
        <w:t xml:space="preserve">Additionally, the excess number of illegal immigrants strains the country's resources. The undocumented residents are not included in the plans set by the government (Ngai 70). This means that the resources issued by the government have to be shared by a large number of people in the country. Also, the strained resources may affect the citizens who are in the country legally. These citizens end up spending more effort to cope with the increasing changes in the economy. This may even force them to engage in illegal activities such as evading taxes to achieve what they feel they should deserve. Moreover, the undocumented residents are still included in the budget plan of their country of origin which is unfair since they spent what does not belong to them. </w:t>
      </w:r>
    </w:p>
    <w:p w:rsidR="00D5606F" w:rsidRPr="00D5606F" w:rsidRDefault="00D5606F" w:rsidP="00D5606F">
      <w:pPr>
        <w:spacing w:line="480" w:lineRule="auto"/>
        <w:ind w:firstLine="720"/>
        <w:jc w:val="center"/>
        <w:rPr>
          <w:rFonts w:ascii="Times New Roman" w:hAnsi="Times New Roman" w:cs="Times New Roman"/>
          <w:b/>
          <w:sz w:val="24"/>
          <w:szCs w:val="24"/>
        </w:rPr>
      </w:pPr>
      <w:r w:rsidRPr="00D5606F">
        <w:rPr>
          <w:rFonts w:ascii="Times New Roman" w:hAnsi="Times New Roman" w:cs="Times New Roman"/>
          <w:b/>
          <w:sz w:val="24"/>
          <w:szCs w:val="24"/>
        </w:rPr>
        <w:t>Counter Arguments</w:t>
      </w:r>
    </w:p>
    <w:p w:rsidR="00D5606F" w:rsidRPr="00D5606F" w:rsidRDefault="00D5606F" w:rsidP="00D5606F">
      <w:pPr>
        <w:spacing w:line="480" w:lineRule="auto"/>
        <w:ind w:firstLine="720"/>
        <w:rPr>
          <w:rFonts w:ascii="Times New Roman" w:hAnsi="Times New Roman" w:cs="Times New Roman"/>
          <w:sz w:val="24"/>
          <w:szCs w:val="24"/>
        </w:rPr>
      </w:pPr>
      <w:r w:rsidRPr="00D5606F">
        <w:rPr>
          <w:rFonts w:ascii="Times New Roman" w:hAnsi="Times New Roman" w:cs="Times New Roman"/>
          <w:sz w:val="24"/>
          <w:szCs w:val="24"/>
        </w:rPr>
        <w:t>Some scholars argue against the laws of the deportation of illegal</w:t>
      </w:r>
      <w:r>
        <w:rPr>
          <w:rFonts w:ascii="Times New Roman" w:hAnsi="Times New Roman" w:cs="Times New Roman"/>
          <w:sz w:val="24"/>
          <w:szCs w:val="24"/>
        </w:rPr>
        <w:t xml:space="preserve"> immigrants. Trevino (120) says, “t</w:t>
      </w:r>
      <w:r w:rsidRPr="00D5606F">
        <w:rPr>
          <w:rFonts w:ascii="Times New Roman" w:hAnsi="Times New Roman" w:cs="Times New Roman"/>
          <w:sz w:val="24"/>
          <w:szCs w:val="24"/>
        </w:rPr>
        <w:t xml:space="preserve">hose who enter the country illegally are not criminals." He explains that most of </w:t>
      </w:r>
      <w:r w:rsidRPr="00D5606F">
        <w:rPr>
          <w:rFonts w:ascii="Times New Roman" w:hAnsi="Times New Roman" w:cs="Times New Roman"/>
          <w:sz w:val="24"/>
          <w:szCs w:val="24"/>
        </w:rPr>
        <w:lastRenderedPageBreak/>
        <w:t>these people pay a huge contribution to the gross domestic product of the country. According to Trevino (130), undocumented immigrants should be given a chance to be productive members of society by un</w:t>
      </w:r>
      <w:r>
        <w:rPr>
          <w:rFonts w:ascii="Times New Roman" w:hAnsi="Times New Roman" w:cs="Times New Roman"/>
          <w:sz w:val="24"/>
          <w:szCs w:val="24"/>
        </w:rPr>
        <w:t>-</w:t>
      </w:r>
      <w:r w:rsidRPr="00D5606F">
        <w:rPr>
          <w:rFonts w:ascii="Times New Roman" w:hAnsi="Times New Roman" w:cs="Times New Roman"/>
          <w:sz w:val="24"/>
          <w:szCs w:val="24"/>
        </w:rPr>
        <w:t xml:space="preserve">stiffening the legalization procedure of documenting these residents. He also adds that most of these undocumented residents joined the country while they were still young. They have therefore grown to understand and appreciate the culture of America. Deporting them from the country would be robbing them of their only known identity (Trevino, 125). </w:t>
      </w:r>
    </w:p>
    <w:p w:rsidR="00D5606F" w:rsidRPr="00D5606F" w:rsidRDefault="00D5606F" w:rsidP="00D5606F">
      <w:pPr>
        <w:spacing w:line="480" w:lineRule="auto"/>
        <w:ind w:firstLine="720"/>
        <w:rPr>
          <w:rFonts w:ascii="Times New Roman" w:hAnsi="Times New Roman" w:cs="Times New Roman"/>
          <w:sz w:val="24"/>
          <w:szCs w:val="24"/>
        </w:rPr>
      </w:pPr>
      <w:r w:rsidRPr="00D5606F">
        <w:rPr>
          <w:rFonts w:ascii="Times New Roman" w:hAnsi="Times New Roman" w:cs="Times New Roman"/>
          <w:sz w:val="24"/>
          <w:szCs w:val="24"/>
        </w:rPr>
        <w:t>In yet another research, Neuman (19) states that deportation disrupts the life of most residents. This mainly affects students who are yet to accomplish their academic qualifications. Deporting these undocumented students would deny them a chance to be productive members of society. He also adds that allowing these members to maintain residency in the country while applying for documents will allow the country to reap more economic benefits rather than incur the loss of excluding these residents from the country (Neuman 43).</w:t>
      </w:r>
    </w:p>
    <w:p w:rsidR="00D5606F" w:rsidRPr="00D5606F" w:rsidRDefault="00D5606F" w:rsidP="00D5606F">
      <w:pPr>
        <w:spacing w:line="480" w:lineRule="auto"/>
        <w:ind w:firstLine="720"/>
        <w:jc w:val="center"/>
        <w:rPr>
          <w:rFonts w:ascii="Times New Roman" w:hAnsi="Times New Roman" w:cs="Times New Roman"/>
          <w:b/>
          <w:sz w:val="24"/>
          <w:szCs w:val="24"/>
        </w:rPr>
      </w:pPr>
      <w:r w:rsidRPr="00D5606F">
        <w:rPr>
          <w:rFonts w:ascii="Times New Roman" w:hAnsi="Times New Roman" w:cs="Times New Roman"/>
          <w:b/>
          <w:sz w:val="24"/>
          <w:szCs w:val="24"/>
        </w:rPr>
        <w:t>Conclusion</w:t>
      </w:r>
    </w:p>
    <w:p w:rsidR="00954D74" w:rsidRPr="005214A4" w:rsidRDefault="00D5606F" w:rsidP="00D5606F">
      <w:pPr>
        <w:spacing w:line="480" w:lineRule="auto"/>
        <w:ind w:firstLine="720"/>
        <w:rPr>
          <w:rFonts w:ascii="Times New Roman" w:hAnsi="Times New Roman" w:cs="Times New Roman"/>
          <w:sz w:val="24"/>
          <w:szCs w:val="24"/>
        </w:rPr>
      </w:pPr>
      <w:r w:rsidRPr="00D5606F">
        <w:rPr>
          <w:rFonts w:ascii="Times New Roman" w:hAnsi="Times New Roman" w:cs="Times New Roman"/>
          <w:sz w:val="24"/>
          <w:szCs w:val="24"/>
        </w:rPr>
        <w:t>From the above arguments, it can be determined that the issue of deporting illegal immigrants is a subject of debate that brings out contrary views from different scholars. Some think that deportation should be enforced to deal with illegal immigrants while others oppose reasons stipulated in the article. However, it is clear that deporting illegal immigrants should continue to happen since it stimulates the execution of laws as well as protects the safety of Americans. On the other hand, allowing illegal inhabitants to remain in the country is likely to encourage more illegal activities such as drug smuggling and terrorist attacks (Bean, Edmonston and Passel 36). Finally, this may lead to a continued increase of undocumented people beyond the capacity a country can sustain. This increases the incidents of poverty in the country due to the strain of available resources.</w:t>
      </w:r>
    </w:p>
    <w:p w:rsidR="00362A8E" w:rsidRPr="005214A4" w:rsidRDefault="00A82D67" w:rsidP="00D82959">
      <w:pPr>
        <w:spacing w:line="480" w:lineRule="auto"/>
        <w:jc w:val="center"/>
        <w:rPr>
          <w:rFonts w:ascii="Times New Roman" w:hAnsi="Times New Roman" w:cs="Times New Roman"/>
          <w:color w:val="222222"/>
          <w:sz w:val="24"/>
          <w:szCs w:val="24"/>
          <w:shd w:val="clear" w:color="auto" w:fill="FFFFFF"/>
        </w:rPr>
      </w:pPr>
      <w:r w:rsidRPr="005214A4">
        <w:rPr>
          <w:rFonts w:ascii="Times New Roman" w:hAnsi="Times New Roman" w:cs="Times New Roman"/>
          <w:color w:val="222222"/>
          <w:sz w:val="24"/>
          <w:szCs w:val="24"/>
          <w:shd w:val="clear" w:color="auto" w:fill="FFFFFF"/>
        </w:rPr>
        <w:lastRenderedPageBreak/>
        <w:t>Work Cited.</w:t>
      </w:r>
    </w:p>
    <w:p w:rsidR="00272CCD" w:rsidRPr="00272CCD" w:rsidRDefault="00A82D67" w:rsidP="00272CCD">
      <w:pPr>
        <w:spacing w:line="480" w:lineRule="auto"/>
        <w:ind w:left="720" w:hanging="720"/>
        <w:rPr>
          <w:rFonts w:ascii="Times New Roman" w:hAnsi="Times New Roman" w:cs="Times New Roman"/>
          <w:sz w:val="24"/>
          <w:szCs w:val="24"/>
        </w:rPr>
      </w:pPr>
      <w:r w:rsidRPr="00272CCD">
        <w:rPr>
          <w:rFonts w:ascii="Times New Roman" w:hAnsi="Times New Roman" w:cs="Times New Roman"/>
          <w:sz w:val="24"/>
          <w:szCs w:val="24"/>
          <w:shd w:val="clear" w:color="auto" w:fill="FFFFFF"/>
        </w:rPr>
        <w:t>Bean, D. F., Edmonston, B., Passel</w:t>
      </w:r>
      <w:r w:rsidRPr="00272CCD">
        <w:rPr>
          <w:rFonts w:ascii="Times New Roman" w:hAnsi="Times New Roman" w:cs="Times New Roman"/>
          <w:sz w:val="24"/>
          <w:szCs w:val="24"/>
        </w:rPr>
        <w:t xml:space="preserve">, S. J. </w:t>
      </w:r>
      <w:r w:rsidRPr="00272CCD">
        <w:rPr>
          <w:rFonts w:ascii="Times New Roman" w:hAnsi="Times New Roman" w:cs="Times New Roman"/>
          <w:i/>
          <w:sz w:val="24"/>
          <w:szCs w:val="24"/>
        </w:rPr>
        <w:t>Undocumented Migration to the United States</w:t>
      </w:r>
      <w:r w:rsidRPr="00272CCD">
        <w:rPr>
          <w:rFonts w:ascii="Times New Roman" w:hAnsi="Times New Roman" w:cs="Times New Roman"/>
          <w:sz w:val="24"/>
          <w:szCs w:val="24"/>
        </w:rPr>
        <w:t xml:space="preserve">. Rand Corporation. (2016): 20 – 36. </w:t>
      </w:r>
      <w:r w:rsidR="00461147">
        <w:rPr>
          <w:rFonts w:ascii="Times New Roman" w:hAnsi="Times New Roman" w:cs="Times New Roman"/>
          <w:sz w:val="24"/>
          <w:szCs w:val="24"/>
        </w:rPr>
        <w:t>Retrieved from</w:t>
      </w:r>
      <w:r w:rsidR="00461147" w:rsidRPr="00461147">
        <w:t xml:space="preserve"> </w:t>
      </w:r>
      <w:r w:rsidR="00461147" w:rsidRPr="00461147">
        <w:rPr>
          <w:rFonts w:ascii="Times New Roman" w:hAnsi="Times New Roman" w:cs="Times New Roman"/>
          <w:sz w:val="24"/>
          <w:szCs w:val="24"/>
        </w:rPr>
        <w:t>https://www.rand.org/content/dam/rand/pubs/joint_reports-immigration/2010/JRI07.pdf</w:t>
      </w:r>
    </w:p>
    <w:p w:rsidR="00272CCD" w:rsidRPr="00272CCD" w:rsidRDefault="00A82D67" w:rsidP="00272CCD">
      <w:pPr>
        <w:spacing w:line="480" w:lineRule="auto"/>
        <w:ind w:left="720" w:hanging="720"/>
        <w:rPr>
          <w:rStyle w:val="lpage"/>
          <w:rFonts w:ascii="Times New Roman" w:hAnsi="Times New Roman" w:cs="Times New Roman"/>
          <w:sz w:val="24"/>
          <w:szCs w:val="24"/>
          <w:bdr w:val="none" w:sz="0" w:space="0" w:color="auto" w:frame="1"/>
          <w:shd w:val="clear" w:color="auto" w:fill="FFFFFF"/>
        </w:rPr>
      </w:pPr>
      <w:r w:rsidRPr="00272CCD">
        <w:rPr>
          <w:rStyle w:val="surname"/>
          <w:rFonts w:ascii="Times New Roman" w:hAnsi="Times New Roman" w:cs="Times New Roman"/>
          <w:sz w:val="24"/>
          <w:szCs w:val="24"/>
          <w:bdr w:val="none" w:sz="0" w:space="0" w:color="auto" w:frame="1"/>
          <w:shd w:val="clear" w:color="auto" w:fill="FFFFFF"/>
        </w:rPr>
        <w:t>Neuman</w:t>
      </w:r>
      <w:r w:rsidRPr="00272CCD">
        <w:rPr>
          <w:rStyle w:val="name"/>
          <w:rFonts w:ascii="Times New Roman" w:hAnsi="Times New Roman" w:cs="Times New Roman"/>
          <w:sz w:val="24"/>
          <w:szCs w:val="24"/>
          <w:bdr w:val="none" w:sz="0" w:space="0" w:color="auto" w:frame="1"/>
          <w:shd w:val="clear" w:color="auto" w:fill="FFFFFF"/>
        </w:rPr>
        <w:t>, </w:t>
      </w:r>
      <w:r w:rsidRPr="00272CCD">
        <w:rPr>
          <w:rStyle w:val="given-names"/>
          <w:rFonts w:ascii="Times New Roman" w:hAnsi="Times New Roman" w:cs="Times New Roman"/>
          <w:sz w:val="24"/>
          <w:szCs w:val="24"/>
          <w:bdr w:val="none" w:sz="0" w:space="0" w:color="auto" w:frame="1"/>
          <w:shd w:val="clear" w:color="auto" w:fill="FFFFFF"/>
        </w:rPr>
        <w:t>G. L.</w:t>
      </w:r>
      <w:r w:rsidRPr="00272CCD">
        <w:rPr>
          <w:rStyle w:val="citation"/>
          <w:rFonts w:ascii="Times New Roman" w:hAnsi="Times New Roman" w:cs="Times New Roman"/>
          <w:sz w:val="24"/>
          <w:szCs w:val="24"/>
          <w:bdr w:val="none" w:sz="0" w:space="0" w:color="auto" w:frame="1"/>
          <w:shd w:val="clear" w:color="auto" w:fill="FFFFFF"/>
        </w:rPr>
        <w:t>, </w:t>
      </w:r>
      <w:r w:rsidRPr="00272CCD">
        <w:rPr>
          <w:rStyle w:val="source"/>
          <w:rFonts w:ascii="Times New Roman" w:hAnsi="Times New Roman" w:cs="Times New Roman"/>
          <w:i/>
          <w:iCs/>
          <w:sz w:val="24"/>
          <w:szCs w:val="24"/>
          <w:bdr w:val="none" w:sz="0" w:space="0" w:color="auto" w:frame="1"/>
          <w:shd w:val="clear" w:color="auto" w:fill="FFFFFF"/>
        </w:rPr>
        <w:t>Strangers to the Constitution: Immigrants, Borders, and Fundamental Law</w:t>
      </w:r>
      <w:r w:rsidRPr="00272CCD">
        <w:rPr>
          <w:rStyle w:val="citation"/>
          <w:rFonts w:ascii="Times New Roman" w:hAnsi="Times New Roman" w:cs="Times New Roman"/>
          <w:i/>
          <w:sz w:val="24"/>
          <w:szCs w:val="24"/>
          <w:bdr w:val="none" w:sz="0" w:space="0" w:color="auto" w:frame="1"/>
          <w:shd w:val="clear" w:color="auto" w:fill="FFFFFF"/>
        </w:rPr>
        <w:t xml:space="preserve">. </w:t>
      </w:r>
      <w:r w:rsidRPr="00272CCD">
        <w:rPr>
          <w:rStyle w:val="publisher-loc"/>
          <w:rFonts w:ascii="Times New Roman" w:hAnsi="Times New Roman" w:cs="Times New Roman"/>
          <w:i/>
          <w:sz w:val="24"/>
          <w:szCs w:val="24"/>
          <w:bdr w:val="none" w:sz="0" w:space="0" w:color="auto" w:frame="1"/>
          <w:shd w:val="clear" w:color="auto" w:fill="FFFFFF"/>
        </w:rPr>
        <w:t>Princeton</w:t>
      </w:r>
      <w:r w:rsidRPr="00272CCD">
        <w:rPr>
          <w:rStyle w:val="citation"/>
          <w:rFonts w:ascii="Times New Roman" w:hAnsi="Times New Roman" w:cs="Times New Roman"/>
          <w:i/>
          <w:sz w:val="24"/>
          <w:szCs w:val="24"/>
          <w:bdr w:val="none" w:sz="0" w:space="0" w:color="auto" w:frame="1"/>
          <w:shd w:val="clear" w:color="auto" w:fill="FFFFFF"/>
        </w:rPr>
        <w:t>: </w:t>
      </w:r>
      <w:r w:rsidRPr="00272CCD">
        <w:rPr>
          <w:rStyle w:val="publisher-name"/>
          <w:rFonts w:ascii="Times New Roman" w:hAnsi="Times New Roman" w:cs="Times New Roman"/>
          <w:sz w:val="24"/>
          <w:szCs w:val="24"/>
          <w:bdr w:val="none" w:sz="0" w:space="0" w:color="auto" w:frame="1"/>
          <w:shd w:val="clear" w:color="auto" w:fill="FFFFFF"/>
        </w:rPr>
        <w:t>Princeton University Press</w:t>
      </w:r>
      <w:r w:rsidRPr="00272CCD">
        <w:rPr>
          <w:rStyle w:val="citation"/>
          <w:rFonts w:ascii="Times New Roman" w:hAnsi="Times New Roman" w:cs="Times New Roman"/>
          <w:sz w:val="24"/>
          <w:szCs w:val="24"/>
          <w:bdr w:val="none" w:sz="0" w:space="0" w:color="auto" w:frame="1"/>
          <w:shd w:val="clear" w:color="auto" w:fill="FFFFFF"/>
        </w:rPr>
        <w:t>, (2017): </w:t>
      </w:r>
      <w:r w:rsidRPr="00272CCD">
        <w:rPr>
          <w:rStyle w:val="fpage"/>
          <w:rFonts w:ascii="Times New Roman" w:hAnsi="Times New Roman" w:cs="Times New Roman"/>
          <w:sz w:val="24"/>
          <w:szCs w:val="24"/>
          <w:bdr w:val="none" w:sz="0" w:space="0" w:color="auto" w:frame="1"/>
          <w:shd w:val="clear" w:color="auto" w:fill="FFFFFF"/>
        </w:rPr>
        <w:t>19</w:t>
      </w:r>
      <w:r w:rsidRPr="00272CCD">
        <w:rPr>
          <w:rStyle w:val="citation"/>
          <w:rFonts w:ascii="Times New Roman" w:hAnsi="Times New Roman" w:cs="Times New Roman"/>
          <w:sz w:val="24"/>
          <w:szCs w:val="24"/>
          <w:bdr w:val="none" w:sz="0" w:space="0" w:color="auto" w:frame="1"/>
          <w:shd w:val="clear" w:color="auto" w:fill="FFFFFF"/>
        </w:rPr>
        <w:t>–</w:t>
      </w:r>
      <w:r w:rsidRPr="00272CCD">
        <w:rPr>
          <w:rStyle w:val="lpage"/>
          <w:rFonts w:ascii="Times New Roman" w:hAnsi="Times New Roman" w:cs="Times New Roman"/>
          <w:sz w:val="24"/>
          <w:szCs w:val="24"/>
          <w:bdr w:val="none" w:sz="0" w:space="0" w:color="auto" w:frame="1"/>
          <w:shd w:val="clear" w:color="auto" w:fill="FFFFFF"/>
        </w:rPr>
        <w:t>43</w:t>
      </w:r>
    </w:p>
    <w:p w:rsidR="00272CCD" w:rsidRPr="00043567" w:rsidRDefault="00A82D67" w:rsidP="00043567">
      <w:pPr>
        <w:spacing w:line="480" w:lineRule="auto"/>
        <w:ind w:left="720" w:hanging="720"/>
        <w:rPr>
          <w:rStyle w:val="selectable"/>
          <w:rFonts w:ascii="Times New Roman" w:hAnsi="Times New Roman" w:cs="Times New Roman"/>
          <w:color w:val="000000"/>
          <w:sz w:val="24"/>
          <w:szCs w:val="24"/>
          <w:shd w:val="clear" w:color="auto" w:fill="FFFFFF"/>
        </w:rPr>
      </w:pPr>
      <w:r w:rsidRPr="00043567">
        <w:rPr>
          <w:rStyle w:val="selectable"/>
          <w:rFonts w:ascii="Times New Roman" w:hAnsi="Times New Roman" w:cs="Times New Roman"/>
          <w:color w:val="000000"/>
          <w:sz w:val="24"/>
          <w:szCs w:val="24"/>
          <w:shd w:val="clear" w:color="auto" w:fill="FFFFFF"/>
        </w:rPr>
        <w:t>Ngai, Mae M. "</w:t>
      </w:r>
      <w:r w:rsidRPr="007F2CED">
        <w:rPr>
          <w:rStyle w:val="selectable"/>
          <w:rFonts w:ascii="Times New Roman" w:hAnsi="Times New Roman" w:cs="Times New Roman"/>
          <w:i/>
          <w:color w:val="000000"/>
          <w:sz w:val="24"/>
          <w:szCs w:val="24"/>
          <w:shd w:val="clear" w:color="auto" w:fill="FFFFFF"/>
        </w:rPr>
        <w:t>The Strange Career of the Illegal Alien: Immigration Restriction and Deportation Policy in the United States, 1921-1965". </w:t>
      </w:r>
      <w:r w:rsidRPr="007F2CED">
        <w:rPr>
          <w:rStyle w:val="selectable"/>
          <w:rFonts w:ascii="Times New Roman" w:hAnsi="Times New Roman" w:cs="Times New Roman"/>
          <w:iCs/>
          <w:color w:val="000000"/>
          <w:sz w:val="24"/>
          <w:szCs w:val="24"/>
          <w:shd w:val="clear" w:color="auto" w:fill="FFFFFF"/>
        </w:rPr>
        <w:t>Law and History Review</w:t>
      </w:r>
      <w:r w:rsidRPr="007F2CED">
        <w:rPr>
          <w:rStyle w:val="selectable"/>
          <w:rFonts w:ascii="Times New Roman" w:hAnsi="Times New Roman" w:cs="Times New Roman"/>
          <w:color w:val="000000"/>
          <w:sz w:val="24"/>
          <w:szCs w:val="24"/>
          <w:shd w:val="clear" w:color="auto" w:fill="FFFFFF"/>
        </w:rPr>
        <w:t>, </w:t>
      </w:r>
      <w:r w:rsidRPr="007F2CED">
        <w:rPr>
          <w:rStyle w:val="selectable"/>
          <w:rFonts w:ascii="Times New Roman" w:hAnsi="Times New Roman" w:cs="Times New Roman"/>
          <w:iCs/>
          <w:color w:val="000000"/>
          <w:sz w:val="24"/>
          <w:szCs w:val="24"/>
          <w:shd w:val="clear" w:color="auto" w:fill="FFFFFF"/>
        </w:rPr>
        <w:t>Cambridge University Press (CUP)</w:t>
      </w:r>
      <w:r w:rsidR="00461147">
        <w:rPr>
          <w:rStyle w:val="selectable"/>
          <w:rFonts w:ascii="Times New Roman" w:hAnsi="Times New Roman" w:cs="Times New Roman"/>
          <w:color w:val="000000"/>
          <w:sz w:val="24"/>
          <w:szCs w:val="24"/>
          <w:shd w:val="clear" w:color="auto" w:fill="FFFFFF"/>
        </w:rPr>
        <w:t xml:space="preserve">. (2015): 56 – 70 Retrieved from </w:t>
      </w:r>
      <w:r w:rsidR="00461147" w:rsidRPr="00461147">
        <w:rPr>
          <w:rStyle w:val="selectable"/>
          <w:rFonts w:ascii="Times New Roman" w:hAnsi="Times New Roman" w:cs="Times New Roman"/>
          <w:color w:val="000000"/>
          <w:sz w:val="24"/>
          <w:szCs w:val="24"/>
          <w:shd w:val="clear" w:color="auto" w:fill="FFFFFF"/>
        </w:rPr>
        <w:t>https://www.academia.edu/11990959/Minority_Studies_A_Brief_Sociological_Text</w:t>
      </w:r>
    </w:p>
    <w:p w:rsidR="00272CCD" w:rsidRPr="00043567" w:rsidRDefault="00A82D67" w:rsidP="00043567">
      <w:pPr>
        <w:spacing w:line="480" w:lineRule="auto"/>
        <w:ind w:left="720" w:hanging="720"/>
        <w:rPr>
          <w:rFonts w:ascii="Times New Roman" w:hAnsi="Times New Roman" w:cs="Times New Roman"/>
          <w:color w:val="000000"/>
          <w:sz w:val="24"/>
          <w:szCs w:val="24"/>
          <w:shd w:val="clear" w:color="auto" w:fill="FFFFFF"/>
        </w:rPr>
      </w:pPr>
      <w:r w:rsidRPr="00043567">
        <w:rPr>
          <w:rFonts w:ascii="Times New Roman" w:hAnsi="Times New Roman" w:cs="Times New Roman"/>
          <w:color w:val="000000"/>
          <w:sz w:val="24"/>
          <w:szCs w:val="24"/>
          <w:shd w:val="clear" w:color="auto" w:fill="FFFFFF"/>
        </w:rPr>
        <w:t xml:space="preserve">Sampson, </w:t>
      </w:r>
      <w:r>
        <w:rPr>
          <w:rFonts w:ascii="Times New Roman" w:hAnsi="Times New Roman" w:cs="Times New Roman"/>
          <w:color w:val="000000"/>
          <w:sz w:val="24"/>
          <w:szCs w:val="24"/>
          <w:shd w:val="clear" w:color="auto" w:fill="FFFFFF"/>
        </w:rPr>
        <w:t>R.</w:t>
      </w:r>
      <w:r w:rsidRPr="00043567">
        <w:rPr>
          <w:rFonts w:ascii="Times New Roman" w:hAnsi="Times New Roman" w:cs="Times New Roman"/>
          <w:color w:val="000000"/>
          <w:sz w:val="24"/>
          <w:szCs w:val="24"/>
          <w:shd w:val="clear" w:color="auto" w:fill="FFFFFF"/>
        </w:rPr>
        <w:t xml:space="preserve"> J. </w:t>
      </w:r>
      <w:r w:rsidRPr="00043567">
        <w:rPr>
          <w:rFonts w:ascii="Times New Roman" w:hAnsi="Times New Roman" w:cs="Times New Roman"/>
          <w:i/>
          <w:color w:val="000000"/>
          <w:sz w:val="24"/>
          <w:szCs w:val="24"/>
          <w:shd w:val="clear" w:color="auto" w:fill="FFFFFF"/>
        </w:rPr>
        <w:t>"Rethinking Crime and Immigration</w:t>
      </w:r>
      <w:r w:rsidRPr="00043567">
        <w:rPr>
          <w:rFonts w:ascii="Times New Roman" w:hAnsi="Times New Roman" w:cs="Times New Roman"/>
          <w:color w:val="000000"/>
          <w:sz w:val="24"/>
          <w:szCs w:val="24"/>
          <w:shd w:val="clear" w:color="auto" w:fill="FFFFFF"/>
        </w:rPr>
        <w:t xml:space="preserve">." </w:t>
      </w:r>
      <w:r w:rsidRPr="00043567">
        <w:rPr>
          <w:rFonts w:ascii="Times New Roman" w:hAnsi="Times New Roman" w:cs="Times New Roman"/>
          <w:iCs/>
          <w:color w:val="000000"/>
          <w:sz w:val="24"/>
          <w:szCs w:val="24"/>
          <w:shd w:val="clear" w:color="auto" w:fill="FFFFFF"/>
        </w:rPr>
        <w:t>SAGE Publications</w:t>
      </w:r>
      <w:r w:rsidRPr="00043567">
        <w:rPr>
          <w:rFonts w:ascii="Times New Roman" w:hAnsi="Times New Roman" w:cs="Times New Roman"/>
          <w:color w:val="000000"/>
          <w:sz w:val="24"/>
          <w:szCs w:val="24"/>
          <w:shd w:val="clear" w:color="auto" w:fill="FFFFFF"/>
        </w:rPr>
        <w:t xml:space="preserve">. (2015). 28 – 33. </w:t>
      </w:r>
    </w:p>
    <w:p w:rsidR="00272CCD" w:rsidRPr="001403FC" w:rsidRDefault="00A82D67" w:rsidP="00043567">
      <w:pPr>
        <w:spacing w:line="480" w:lineRule="auto"/>
        <w:ind w:left="720" w:hanging="720"/>
        <w:rPr>
          <w:rStyle w:val="selectable"/>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Trevino, J.</w:t>
      </w:r>
      <w:r w:rsidRPr="001403FC">
        <w:rPr>
          <w:rFonts w:ascii="Times New Roman" w:hAnsi="Times New Roman" w:cs="Times New Roman"/>
          <w:color w:val="000000"/>
          <w:sz w:val="24"/>
          <w:szCs w:val="24"/>
          <w:shd w:val="clear" w:color="auto" w:fill="FFFFFF"/>
        </w:rPr>
        <w:t xml:space="preserve"> A. </w:t>
      </w:r>
      <w:r w:rsidRPr="001403FC">
        <w:rPr>
          <w:rFonts w:ascii="Times New Roman" w:hAnsi="Times New Roman" w:cs="Times New Roman"/>
          <w:i/>
          <w:iCs/>
          <w:color w:val="000000"/>
          <w:sz w:val="24"/>
          <w:szCs w:val="24"/>
          <w:shd w:val="clear" w:color="auto" w:fill="FFFFFF"/>
        </w:rPr>
        <w:t>Border violence against illegal immigrants and the need to change the border patrol's current complaint review process</w:t>
      </w:r>
      <w:r w:rsidRPr="001403FC">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University press. (2015): 120 – 130. </w:t>
      </w:r>
    </w:p>
    <w:sectPr w:rsidR="00272CCD" w:rsidRPr="001403FC" w:rsidSect="0027203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6680" w:rsidRDefault="00BB6680">
      <w:pPr>
        <w:spacing w:after="0" w:line="240" w:lineRule="auto"/>
      </w:pPr>
      <w:r>
        <w:separator/>
      </w:r>
    </w:p>
  </w:endnote>
  <w:endnote w:type="continuationSeparator" w:id="1">
    <w:p w:rsidR="00BB6680" w:rsidRDefault="00BB66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6680" w:rsidRDefault="00BB6680">
      <w:pPr>
        <w:spacing w:after="0" w:line="240" w:lineRule="auto"/>
      </w:pPr>
      <w:r>
        <w:separator/>
      </w:r>
    </w:p>
  </w:footnote>
  <w:footnote w:type="continuationSeparator" w:id="1">
    <w:p w:rsidR="00BB6680" w:rsidRDefault="00BB66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8E" w:rsidRPr="00362A8E" w:rsidRDefault="00A82D67">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362A8E">
      <w:rPr>
        <w:rFonts w:ascii="Times New Roman" w:hAnsi="Times New Roman" w:cs="Times New Roman"/>
        <w:sz w:val="24"/>
        <w:szCs w:val="24"/>
      </w:rPr>
      <w:t xml:space="preserve">Surname </w:t>
    </w:r>
    <w:sdt>
      <w:sdtPr>
        <w:rPr>
          <w:rFonts w:ascii="Times New Roman" w:hAnsi="Times New Roman" w:cs="Times New Roman"/>
          <w:sz w:val="24"/>
          <w:szCs w:val="24"/>
        </w:rPr>
        <w:id w:val="-497733018"/>
        <w:docPartObj>
          <w:docPartGallery w:val="Page Numbers (Top of Page)"/>
          <w:docPartUnique/>
        </w:docPartObj>
      </w:sdtPr>
      <w:sdtEndPr>
        <w:rPr>
          <w:noProof/>
        </w:rPr>
      </w:sdtEndPr>
      <w:sdtContent>
        <w:r w:rsidR="00510DDB" w:rsidRPr="00362A8E">
          <w:rPr>
            <w:rFonts w:ascii="Times New Roman" w:hAnsi="Times New Roman" w:cs="Times New Roman"/>
            <w:sz w:val="24"/>
            <w:szCs w:val="24"/>
          </w:rPr>
          <w:fldChar w:fldCharType="begin"/>
        </w:r>
        <w:r w:rsidRPr="00362A8E">
          <w:rPr>
            <w:rFonts w:ascii="Times New Roman" w:hAnsi="Times New Roman" w:cs="Times New Roman"/>
            <w:sz w:val="24"/>
            <w:szCs w:val="24"/>
          </w:rPr>
          <w:instrText xml:space="preserve"> PAGE   \* MERGEFORMAT </w:instrText>
        </w:r>
        <w:r w:rsidR="00510DDB" w:rsidRPr="00362A8E">
          <w:rPr>
            <w:rFonts w:ascii="Times New Roman" w:hAnsi="Times New Roman" w:cs="Times New Roman"/>
            <w:sz w:val="24"/>
            <w:szCs w:val="24"/>
          </w:rPr>
          <w:fldChar w:fldCharType="separate"/>
        </w:r>
        <w:r w:rsidR="00D5606F">
          <w:rPr>
            <w:rFonts w:ascii="Times New Roman" w:hAnsi="Times New Roman" w:cs="Times New Roman"/>
            <w:noProof/>
            <w:sz w:val="24"/>
            <w:szCs w:val="24"/>
          </w:rPr>
          <w:t>4</w:t>
        </w:r>
        <w:r w:rsidR="00510DDB" w:rsidRPr="00362A8E">
          <w:rPr>
            <w:rFonts w:ascii="Times New Roman" w:hAnsi="Times New Roman" w:cs="Times New Roman"/>
            <w:noProof/>
            <w:sz w:val="24"/>
            <w:szCs w:val="24"/>
          </w:rPr>
          <w:fldChar w:fldCharType="end"/>
        </w:r>
      </w:sdtContent>
    </w:sdt>
  </w:p>
  <w:p w:rsidR="00362A8E" w:rsidRPr="00362A8E" w:rsidRDefault="00362A8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02B9C"/>
    <w:rsid w:val="00023096"/>
    <w:rsid w:val="00024100"/>
    <w:rsid w:val="00024A98"/>
    <w:rsid w:val="00037A3A"/>
    <w:rsid w:val="00043567"/>
    <w:rsid w:val="00057A92"/>
    <w:rsid w:val="0007679A"/>
    <w:rsid w:val="00084381"/>
    <w:rsid w:val="00084AEE"/>
    <w:rsid w:val="00091A39"/>
    <w:rsid w:val="000A1534"/>
    <w:rsid w:val="000A3879"/>
    <w:rsid w:val="000A7DE5"/>
    <w:rsid w:val="000B014D"/>
    <w:rsid w:val="000B188D"/>
    <w:rsid w:val="000B48CF"/>
    <w:rsid w:val="000B6BD7"/>
    <w:rsid w:val="000C2567"/>
    <w:rsid w:val="000F3DB2"/>
    <w:rsid w:val="001036A8"/>
    <w:rsid w:val="001403FC"/>
    <w:rsid w:val="00156E9D"/>
    <w:rsid w:val="00183498"/>
    <w:rsid w:val="001975D0"/>
    <w:rsid w:val="001B34AC"/>
    <w:rsid w:val="001B60FE"/>
    <w:rsid w:val="001C5D75"/>
    <w:rsid w:val="001F2FE6"/>
    <w:rsid w:val="0026689E"/>
    <w:rsid w:val="00270BCB"/>
    <w:rsid w:val="0027203F"/>
    <w:rsid w:val="00272CCD"/>
    <w:rsid w:val="002905C0"/>
    <w:rsid w:val="002B5242"/>
    <w:rsid w:val="002D440B"/>
    <w:rsid w:val="002D553B"/>
    <w:rsid w:val="00324645"/>
    <w:rsid w:val="00331A9E"/>
    <w:rsid w:val="00334146"/>
    <w:rsid w:val="00335302"/>
    <w:rsid w:val="00353BBD"/>
    <w:rsid w:val="00362A8E"/>
    <w:rsid w:val="0037114D"/>
    <w:rsid w:val="003829E3"/>
    <w:rsid w:val="00385617"/>
    <w:rsid w:val="003A4336"/>
    <w:rsid w:val="003C21A3"/>
    <w:rsid w:val="003C7EBE"/>
    <w:rsid w:val="003E1459"/>
    <w:rsid w:val="00400DC6"/>
    <w:rsid w:val="0040375F"/>
    <w:rsid w:val="004220CD"/>
    <w:rsid w:val="00426142"/>
    <w:rsid w:val="00431D8C"/>
    <w:rsid w:val="004322C7"/>
    <w:rsid w:val="004361ED"/>
    <w:rsid w:val="00442A7A"/>
    <w:rsid w:val="00446B49"/>
    <w:rsid w:val="00460F7F"/>
    <w:rsid w:val="00461147"/>
    <w:rsid w:val="0046447C"/>
    <w:rsid w:val="00472B07"/>
    <w:rsid w:val="00480B3B"/>
    <w:rsid w:val="004947AF"/>
    <w:rsid w:val="0049504E"/>
    <w:rsid w:val="004A56FA"/>
    <w:rsid w:val="004C2629"/>
    <w:rsid w:val="004C5D48"/>
    <w:rsid w:val="004D530C"/>
    <w:rsid w:val="004F18C0"/>
    <w:rsid w:val="00507626"/>
    <w:rsid w:val="005107F8"/>
    <w:rsid w:val="0051096D"/>
    <w:rsid w:val="00510DDB"/>
    <w:rsid w:val="005140FD"/>
    <w:rsid w:val="005214A4"/>
    <w:rsid w:val="0054445D"/>
    <w:rsid w:val="0055794B"/>
    <w:rsid w:val="00592195"/>
    <w:rsid w:val="00592904"/>
    <w:rsid w:val="00593DA7"/>
    <w:rsid w:val="00594F28"/>
    <w:rsid w:val="005A700C"/>
    <w:rsid w:val="005D190E"/>
    <w:rsid w:val="005E145D"/>
    <w:rsid w:val="005F434F"/>
    <w:rsid w:val="00612175"/>
    <w:rsid w:val="00623781"/>
    <w:rsid w:val="00640873"/>
    <w:rsid w:val="0064452F"/>
    <w:rsid w:val="00663C1C"/>
    <w:rsid w:val="00664BE2"/>
    <w:rsid w:val="00675554"/>
    <w:rsid w:val="00693C26"/>
    <w:rsid w:val="00694F6A"/>
    <w:rsid w:val="00696B96"/>
    <w:rsid w:val="0069744A"/>
    <w:rsid w:val="006D5A99"/>
    <w:rsid w:val="006E1C08"/>
    <w:rsid w:val="006F61F4"/>
    <w:rsid w:val="00713AF7"/>
    <w:rsid w:val="007205F4"/>
    <w:rsid w:val="00727AFD"/>
    <w:rsid w:val="00745DA0"/>
    <w:rsid w:val="00757552"/>
    <w:rsid w:val="007670F8"/>
    <w:rsid w:val="00783056"/>
    <w:rsid w:val="007830DD"/>
    <w:rsid w:val="00785867"/>
    <w:rsid w:val="00787D58"/>
    <w:rsid w:val="007902FE"/>
    <w:rsid w:val="007905C2"/>
    <w:rsid w:val="007D3BFF"/>
    <w:rsid w:val="007D74D7"/>
    <w:rsid w:val="007E6739"/>
    <w:rsid w:val="007F2353"/>
    <w:rsid w:val="007F2CED"/>
    <w:rsid w:val="00813E47"/>
    <w:rsid w:val="0081426F"/>
    <w:rsid w:val="00830607"/>
    <w:rsid w:val="00835CFF"/>
    <w:rsid w:val="00843F5D"/>
    <w:rsid w:val="0084582B"/>
    <w:rsid w:val="00846E1B"/>
    <w:rsid w:val="008655EF"/>
    <w:rsid w:val="00872455"/>
    <w:rsid w:val="008909FD"/>
    <w:rsid w:val="008979EA"/>
    <w:rsid w:val="008A3401"/>
    <w:rsid w:val="008B45CC"/>
    <w:rsid w:val="008B5078"/>
    <w:rsid w:val="008B621C"/>
    <w:rsid w:val="008C4773"/>
    <w:rsid w:val="008E6130"/>
    <w:rsid w:val="00907712"/>
    <w:rsid w:val="00910D74"/>
    <w:rsid w:val="00915B1A"/>
    <w:rsid w:val="00922655"/>
    <w:rsid w:val="0093239B"/>
    <w:rsid w:val="0094290B"/>
    <w:rsid w:val="009431EC"/>
    <w:rsid w:val="00946994"/>
    <w:rsid w:val="009522E6"/>
    <w:rsid w:val="00954D74"/>
    <w:rsid w:val="00970A6C"/>
    <w:rsid w:val="00975B13"/>
    <w:rsid w:val="00980D7D"/>
    <w:rsid w:val="0098372C"/>
    <w:rsid w:val="0098436F"/>
    <w:rsid w:val="00996356"/>
    <w:rsid w:val="009A45D2"/>
    <w:rsid w:val="009A7572"/>
    <w:rsid w:val="009C0103"/>
    <w:rsid w:val="009C5FA6"/>
    <w:rsid w:val="009E1B6E"/>
    <w:rsid w:val="00A1061E"/>
    <w:rsid w:val="00A15663"/>
    <w:rsid w:val="00A2321E"/>
    <w:rsid w:val="00A3200C"/>
    <w:rsid w:val="00A35511"/>
    <w:rsid w:val="00A63C14"/>
    <w:rsid w:val="00A82D67"/>
    <w:rsid w:val="00A85FC3"/>
    <w:rsid w:val="00A8614E"/>
    <w:rsid w:val="00A93ECD"/>
    <w:rsid w:val="00AA4D9C"/>
    <w:rsid w:val="00AB0C4E"/>
    <w:rsid w:val="00AB2AC2"/>
    <w:rsid w:val="00AD51FF"/>
    <w:rsid w:val="00AE25D9"/>
    <w:rsid w:val="00AE74E4"/>
    <w:rsid w:val="00AF597A"/>
    <w:rsid w:val="00B0726D"/>
    <w:rsid w:val="00B141DC"/>
    <w:rsid w:val="00B40D52"/>
    <w:rsid w:val="00B43458"/>
    <w:rsid w:val="00B55F8A"/>
    <w:rsid w:val="00B57996"/>
    <w:rsid w:val="00B63573"/>
    <w:rsid w:val="00B9389C"/>
    <w:rsid w:val="00BA372C"/>
    <w:rsid w:val="00BB6680"/>
    <w:rsid w:val="00BC497F"/>
    <w:rsid w:val="00BC498A"/>
    <w:rsid w:val="00BD1C2F"/>
    <w:rsid w:val="00BD51EF"/>
    <w:rsid w:val="00BD59D9"/>
    <w:rsid w:val="00BF4A12"/>
    <w:rsid w:val="00C13BE5"/>
    <w:rsid w:val="00C2275B"/>
    <w:rsid w:val="00C440CB"/>
    <w:rsid w:val="00C57689"/>
    <w:rsid w:val="00C64910"/>
    <w:rsid w:val="00C7125D"/>
    <w:rsid w:val="00C81CFD"/>
    <w:rsid w:val="00C8326D"/>
    <w:rsid w:val="00CB1B4B"/>
    <w:rsid w:val="00CB2E8E"/>
    <w:rsid w:val="00CB472D"/>
    <w:rsid w:val="00CB53AA"/>
    <w:rsid w:val="00CB651A"/>
    <w:rsid w:val="00CD314E"/>
    <w:rsid w:val="00CD4230"/>
    <w:rsid w:val="00CD736C"/>
    <w:rsid w:val="00CF4796"/>
    <w:rsid w:val="00CF4E84"/>
    <w:rsid w:val="00D03591"/>
    <w:rsid w:val="00D140EB"/>
    <w:rsid w:val="00D337A3"/>
    <w:rsid w:val="00D5212B"/>
    <w:rsid w:val="00D5606F"/>
    <w:rsid w:val="00D758EE"/>
    <w:rsid w:val="00D76409"/>
    <w:rsid w:val="00D82959"/>
    <w:rsid w:val="00D96704"/>
    <w:rsid w:val="00DA1622"/>
    <w:rsid w:val="00DA4002"/>
    <w:rsid w:val="00DE6934"/>
    <w:rsid w:val="00DF1C5B"/>
    <w:rsid w:val="00E16F9E"/>
    <w:rsid w:val="00E172F9"/>
    <w:rsid w:val="00E50658"/>
    <w:rsid w:val="00E57FAA"/>
    <w:rsid w:val="00E6285A"/>
    <w:rsid w:val="00E63401"/>
    <w:rsid w:val="00E63D3E"/>
    <w:rsid w:val="00E71E11"/>
    <w:rsid w:val="00EA4335"/>
    <w:rsid w:val="00EB6F04"/>
    <w:rsid w:val="00EC3D0E"/>
    <w:rsid w:val="00ED1869"/>
    <w:rsid w:val="00F02B9C"/>
    <w:rsid w:val="00F14DBE"/>
    <w:rsid w:val="00F43BB8"/>
    <w:rsid w:val="00F46647"/>
    <w:rsid w:val="00F504D5"/>
    <w:rsid w:val="00F519B2"/>
    <w:rsid w:val="00F57266"/>
    <w:rsid w:val="00F6303A"/>
    <w:rsid w:val="00F65A8D"/>
    <w:rsid w:val="00F72572"/>
    <w:rsid w:val="00F8251E"/>
    <w:rsid w:val="00F86E3A"/>
    <w:rsid w:val="00F91B8A"/>
    <w:rsid w:val="00F91D2F"/>
    <w:rsid w:val="00F9670E"/>
    <w:rsid w:val="00FA1A06"/>
    <w:rsid w:val="00FA1F1D"/>
    <w:rsid w:val="00FA4C17"/>
    <w:rsid w:val="00FB27D4"/>
    <w:rsid w:val="00FE66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03F"/>
  </w:style>
  <w:style w:type="paragraph" w:styleId="Heading1">
    <w:name w:val="heading 1"/>
    <w:basedOn w:val="Normal"/>
    <w:link w:val="Heading1Char"/>
    <w:uiPriority w:val="9"/>
    <w:qFormat/>
    <w:rsid w:val="00AB2A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2B9C"/>
    <w:rPr>
      <w:color w:val="0563C1" w:themeColor="hyperlink"/>
      <w:u w:val="single"/>
    </w:rPr>
  </w:style>
  <w:style w:type="paragraph" w:styleId="Header">
    <w:name w:val="header"/>
    <w:basedOn w:val="Normal"/>
    <w:link w:val="HeaderChar"/>
    <w:uiPriority w:val="99"/>
    <w:unhideWhenUsed/>
    <w:rsid w:val="00362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A8E"/>
  </w:style>
  <w:style w:type="paragraph" w:styleId="Footer">
    <w:name w:val="footer"/>
    <w:basedOn w:val="Normal"/>
    <w:link w:val="FooterChar"/>
    <w:uiPriority w:val="99"/>
    <w:unhideWhenUsed/>
    <w:rsid w:val="00362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A8E"/>
  </w:style>
  <w:style w:type="character" w:styleId="Strong">
    <w:name w:val="Strong"/>
    <w:basedOn w:val="DefaultParagraphFont"/>
    <w:uiPriority w:val="22"/>
    <w:qFormat/>
    <w:rsid w:val="005214A4"/>
    <w:rPr>
      <w:b/>
      <w:bCs/>
    </w:rPr>
  </w:style>
  <w:style w:type="character" w:customStyle="1" w:styleId="selectable">
    <w:name w:val="selectable"/>
    <w:basedOn w:val="DefaultParagraphFont"/>
    <w:rsid w:val="005214A4"/>
  </w:style>
  <w:style w:type="character" w:customStyle="1" w:styleId="Heading1Char">
    <w:name w:val="Heading 1 Char"/>
    <w:basedOn w:val="DefaultParagraphFont"/>
    <w:link w:val="Heading1"/>
    <w:uiPriority w:val="9"/>
    <w:rsid w:val="00AB2AC2"/>
    <w:rPr>
      <w:rFonts w:ascii="Times New Roman" w:eastAsia="Times New Roman" w:hAnsi="Times New Roman" w:cs="Times New Roman"/>
      <w:b/>
      <w:bCs/>
      <w:kern w:val="36"/>
      <w:sz w:val="48"/>
      <w:szCs w:val="48"/>
    </w:rPr>
  </w:style>
  <w:style w:type="character" w:customStyle="1" w:styleId="addmd">
    <w:name w:val="addmd"/>
    <w:basedOn w:val="DefaultParagraphFont"/>
    <w:rsid w:val="00AB2AC2"/>
  </w:style>
  <w:style w:type="character" w:customStyle="1" w:styleId="citation">
    <w:name w:val="citation"/>
    <w:basedOn w:val="DefaultParagraphFont"/>
    <w:rsid w:val="00043567"/>
  </w:style>
  <w:style w:type="character" w:customStyle="1" w:styleId="name">
    <w:name w:val="name"/>
    <w:basedOn w:val="DefaultParagraphFont"/>
    <w:rsid w:val="00043567"/>
  </w:style>
  <w:style w:type="character" w:customStyle="1" w:styleId="surname">
    <w:name w:val="surname"/>
    <w:basedOn w:val="DefaultParagraphFont"/>
    <w:rsid w:val="00043567"/>
  </w:style>
  <w:style w:type="character" w:customStyle="1" w:styleId="given-names">
    <w:name w:val="given-names"/>
    <w:basedOn w:val="DefaultParagraphFont"/>
    <w:rsid w:val="00043567"/>
  </w:style>
  <w:style w:type="character" w:customStyle="1" w:styleId="source">
    <w:name w:val="source"/>
    <w:basedOn w:val="DefaultParagraphFont"/>
    <w:rsid w:val="00043567"/>
  </w:style>
  <w:style w:type="character" w:customStyle="1" w:styleId="publisher-loc">
    <w:name w:val="publisher-loc"/>
    <w:basedOn w:val="DefaultParagraphFont"/>
    <w:rsid w:val="00043567"/>
  </w:style>
  <w:style w:type="character" w:customStyle="1" w:styleId="publisher-name">
    <w:name w:val="publisher-name"/>
    <w:basedOn w:val="DefaultParagraphFont"/>
    <w:rsid w:val="00043567"/>
  </w:style>
  <w:style w:type="character" w:customStyle="1" w:styleId="year">
    <w:name w:val="year"/>
    <w:basedOn w:val="DefaultParagraphFont"/>
    <w:rsid w:val="00043567"/>
  </w:style>
  <w:style w:type="character" w:customStyle="1" w:styleId="fpage">
    <w:name w:val="fpage"/>
    <w:basedOn w:val="DefaultParagraphFont"/>
    <w:rsid w:val="00043567"/>
  </w:style>
  <w:style w:type="character" w:customStyle="1" w:styleId="lpage">
    <w:name w:val="lpage"/>
    <w:basedOn w:val="DefaultParagraphFont"/>
    <w:rsid w:val="000435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918</Words>
  <Characters>5236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2019-04-11T11:13:00Z</dcterms:created>
  <dcterms:modified xsi:type="dcterms:W3CDTF">2019-04-11T11:13:00Z</dcterms:modified>
</cp:coreProperties>
</file>